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2D" w:rsidRPr="000041D1" w:rsidRDefault="00BB5E2D" w:rsidP="00BB5E2D">
      <w:pPr>
        <w:jc w:val="center"/>
        <w:outlineLvl w:val="0"/>
        <w:rPr>
          <w:rFonts w:ascii="Times New Roman" w:hAnsi="Times New Roman"/>
          <w:szCs w:val="24"/>
        </w:rPr>
      </w:pPr>
      <w:r w:rsidRPr="000041D1">
        <w:rPr>
          <w:rFonts w:ascii="Times New Roman" w:hAnsi="Times New Roman"/>
          <w:szCs w:val="24"/>
        </w:rPr>
        <w:t xml:space="preserve">MINUTES OF </w:t>
      </w:r>
      <w:r w:rsidR="00501966">
        <w:rPr>
          <w:rFonts w:ascii="Times New Roman" w:hAnsi="Times New Roman"/>
          <w:szCs w:val="24"/>
        </w:rPr>
        <w:t xml:space="preserve">SPECIAL BOARD </w:t>
      </w:r>
      <w:r w:rsidRPr="000041D1">
        <w:rPr>
          <w:rFonts w:ascii="Times New Roman" w:hAnsi="Times New Roman"/>
          <w:szCs w:val="24"/>
        </w:rPr>
        <w:t>MEETING</w:t>
      </w:r>
    </w:p>
    <w:p w:rsidR="00BB5E2D" w:rsidRPr="000041D1" w:rsidRDefault="00BB5E2D" w:rsidP="00BB5E2D">
      <w:pPr>
        <w:jc w:val="center"/>
        <w:outlineLvl w:val="0"/>
        <w:rPr>
          <w:rFonts w:ascii="Times New Roman" w:hAnsi="Times New Roman"/>
          <w:szCs w:val="24"/>
        </w:rPr>
      </w:pPr>
      <w:r w:rsidRPr="000041D1">
        <w:rPr>
          <w:rFonts w:ascii="Times New Roman" w:hAnsi="Times New Roman"/>
          <w:szCs w:val="24"/>
        </w:rPr>
        <w:t>ORANGE COUNTY WATER DISTRICT</w:t>
      </w:r>
    </w:p>
    <w:p w:rsidR="00BB5E2D" w:rsidRPr="000041D1" w:rsidRDefault="00BB5E2D" w:rsidP="00BB5E2D">
      <w:pPr>
        <w:tabs>
          <w:tab w:val="left" w:pos="720"/>
          <w:tab w:val="left" w:pos="9630"/>
        </w:tabs>
        <w:jc w:val="center"/>
        <w:outlineLvl w:val="0"/>
        <w:rPr>
          <w:rFonts w:ascii="Times New Roman" w:hAnsi="Times New Roman"/>
          <w:szCs w:val="24"/>
          <w:highlight w:val="yellow"/>
        </w:rPr>
      </w:pPr>
      <w:r w:rsidRPr="000041D1">
        <w:rPr>
          <w:rFonts w:ascii="Times New Roman" w:hAnsi="Times New Roman"/>
          <w:szCs w:val="24"/>
        </w:rPr>
        <w:t xml:space="preserve">June </w:t>
      </w:r>
      <w:r w:rsidR="00405818">
        <w:rPr>
          <w:rFonts w:ascii="Times New Roman" w:hAnsi="Times New Roman"/>
          <w:szCs w:val="24"/>
        </w:rPr>
        <w:t>20</w:t>
      </w:r>
      <w:r w:rsidRPr="000041D1">
        <w:rPr>
          <w:rFonts w:ascii="Times New Roman" w:hAnsi="Times New Roman"/>
          <w:szCs w:val="24"/>
        </w:rPr>
        <w:t xml:space="preserve">, 2014, </w:t>
      </w:r>
      <w:r w:rsidR="00D77D6A">
        <w:rPr>
          <w:rFonts w:ascii="Times New Roman" w:hAnsi="Times New Roman"/>
          <w:szCs w:val="24"/>
        </w:rPr>
        <w:t>1:30</w:t>
      </w:r>
      <w:r w:rsidRPr="000041D1">
        <w:rPr>
          <w:rFonts w:ascii="Times New Roman" w:hAnsi="Times New Roman"/>
          <w:szCs w:val="24"/>
        </w:rPr>
        <w:t xml:space="preserve"> p.m.</w:t>
      </w:r>
    </w:p>
    <w:p w:rsidR="00BB5E2D" w:rsidRPr="000041D1" w:rsidRDefault="00BB5E2D" w:rsidP="00BB5E2D">
      <w:pPr>
        <w:tabs>
          <w:tab w:val="left" w:pos="720"/>
        </w:tabs>
        <w:rPr>
          <w:rFonts w:ascii="Times New Roman" w:hAnsi="Times New Roman"/>
          <w:szCs w:val="24"/>
          <w:highlight w:val="yellow"/>
        </w:rPr>
      </w:pPr>
    </w:p>
    <w:p w:rsidR="00BB5E2D" w:rsidRPr="00F516A0" w:rsidRDefault="00B93583" w:rsidP="00BB5E2D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Vice President Green </w:t>
      </w:r>
      <w:r w:rsidR="00BB5E2D" w:rsidRPr="00F516A0">
        <w:rPr>
          <w:rFonts w:ascii="Times New Roman" w:hAnsi="Times New Roman"/>
          <w:szCs w:val="24"/>
        </w:rPr>
        <w:t xml:space="preserve">called to order the June </w:t>
      </w:r>
      <w:r w:rsidR="00405818" w:rsidRPr="00F516A0">
        <w:rPr>
          <w:rFonts w:ascii="Times New Roman" w:hAnsi="Times New Roman"/>
          <w:szCs w:val="24"/>
        </w:rPr>
        <w:t>20</w:t>
      </w:r>
      <w:r w:rsidR="00BB5E2D" w:rsidRPr="00F516A0">
        <w:rPr>
          <w:rFonts w:ascii="Times New Roman" w:hAnsi="Times New Roman"/>
          <w:szCs w:val="24"/>
        </w:rPr>
        <w:t xml:space="preserve">, 2014 </w:t>
      </w:r>
      <w:r w:rsidR="00405818" w:rsidRPr="00F516A0">
        <w:rPr>
          <w:rFonts w:ascii="Times New Roman" w:hAnsi="Times New Roman"/>
          <w:szCs w:val="24"/>
        </w:rPr>
        <w:t xml:space="preserve">special </w:t>
      </w:r>
      <w:r w:rsidR="00BB5E2D" w:rsidRPr="00F516A0">
        <w:rPr>
          <w:rFonts w:ascii="Times New Roman" w:hAnsi="Times New Roman"/>
          <w:szCs w:val="24"/>
        </w:rPr>
        <w:t xml:space="preserve">meeting of the Orange County Water District Board of Directors at </w:t>
      </w:r>
      <w:r w:rsidR="00D77D6A" w:rsidRPr="00F516A0">
        <w:rPr>
          <w:rFonts w:ascii="Times New Roman" w:hAnsi="Times New Roman"/>
          <w:szCs w:val="24"/>
        </w:rPr>
        <w:t xml:space="preserve">1:30 </w:t>
      </w:r>
      <w:r w:rsidR="00BB5E2D" w:rsidRPr="00F516A0">
        <w:rPr>
          <w:rFonts w:ascii="Times New Roman" w:hAnsi="Times New Roman"/>
          <w:szCs w:val="24"/>
        </w:rPr>
        <w:t xml:space="preserve">p.m. in </w:t>
      </w:r>
      <w:r w:rsidR="00D77D6A" w:rsidRPr="00F516A0">
        <w:rPr>
          <w:rFonts w:ascii="Times New Roman" w:hAnsi="Times New Roman"/>
          <w:szCs w:val="24"/>
        </w:rPr>
        <w:t>Conference room C-2 a</w:t>
      </w:r>
      <w:r w:rsidR="00BB5E2D" w:rsidRPr="00F516A0">
        <w:rPr>
          <w:rFonts w:ascii="Times New Roman" w:hAnsi="Times New Roman"/>
          <w:szCs w:val="24"/>
        </w:rPr>
        <w:t xml:space="preserve">t the District office. </w:t>
      </w:r>
      <w:r w:rsidR="00D77D6A" w:rsidRPr="00F516A0">
        <w:rPr>
          <w:rFonts w:ascii="Times New Roman" w:hAnsi="Times New Roman"/>
          <w:szCs w:val="24"/>
        </w:rPr>
        <w:t xml:space="preserve">The Assistant District </w:t>
      </w:r>
      <w:r w:rsidR="00BB5E2D" w:rsidRPr="00F516A0">
        <w:rPr>
          <w:rFonts w:ascii="Times New Roman" w:hAnsi="Times New Roman"/>
          <w:szCs w:val="24"/>
        </w:rPr>
        <w:t xml:space="preserve">Secretary called the roll and reported a quorum as follows.  </w:t>
      </w:r>
    </w:p>
    <w:p w:rsidR="00BB5E2D" w:rsidRPr="00F516A0" w:rsidRDefault="00BB5E2D" w:rsidP="00BB5E2D">
      <w:pPr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95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919"/>
      </w:tblGrid>
      <w:tr w:rsidR="00BB5E2D" w:rsidRPr="00F516A0" w:rsidTr="00244CB6">
        <w:trPr>
          <w:trHeight w:val="3195"/>
        </w:trPr>
        <w:tc>
          <w:tcPr>
            <w:tcW w:w="4680" w:type="dxa"/>
          </w:tcPr>
          <w:p w:rsidR="00BB5E2D" w:rsidRPr="00F516A0" w:rsidRDefault="00BB5E2D" w:rsidP="00244CB6">
            <w:pPr>
              <w:tabs>
                <w:tab w:val="left" w:pos="720"/>
              </w:tabs>
              <w:ind w:hanging="108"/>
              <w:rPr>
                <w:rFonts w:ascii="Times New Roman" w:hAnsi="Times New Roman"/>
                <w:szCs w:val="24"/>
                <w:u w:val="single"/>
              </w:rPr>
            </w:pPr>
            <w:r w:rsidRPr="00F516A0">
              <w:rPr>
                <w:rFonts w:ascii="Times New Roman" w:hAnsi="Times New Roman"/>
                <w:szCs w:val="24"/>
                <w:u w:val="single"/>
              </w:rPr>
              <w:t>Directors</w:t>
            </w:r>
          </w:p>
          <w:p w:rsidR="00BB5E2D" w:rsidRPr="00F516A0" w:rsidRDefault="00BB5E2D" w:rsidP="00244CB6">
            <w:pPr>
              <w:tabs>
                <w:tab w:val="left" w:pos="1782"/>
              </w:tabs>
              <w:ind w:hanging="108"/>
              <w:rPr>
                <w:rFonts w:ascii="Times New Roman" w:hAnsi="Times New Roman"/>
                <w:szCs w:val="24"/>
              </w:rPr>
            </w:pPr>
            <w:r w:rsidRPr="00F516A0">
              <w:rPr>
                <w:rFonts w:ascii="Times New Roman" w:hAnsi="Times New Roman"/>
                <w:szCs w:val="24"/>
              </w:rPr>
              <w:t>Philip Anthony</w:t>
            </w:r>
            <w:r w:rsidRPr="00F516A0">
              <w:rPr>
                <w:rFonts w:ascii="Times New Roman" w:hAnsi="Times New Roman"/>
                <w:szCs w:val="24"/>
              </w:rPr>
              <w:tab/>
            </w:r>
          </w:p>
          <w:p w:rsidR="00BB5E2D" w:rsidRPr="00F516A0" w:rsidRDefault="00BB5E2D" w:rsidP="00244CB6">
            <w:pPr>
              <w:tabs>
                <w:tab w:val="left" w:pos="1872"/>
              </w:tabs>
              <w:ind w:hanging="108"/>
              <w:rPr>
                <w:rFonts w:ascii="Times New Roman" w:hAnsi="Times New Roman"/>
                <w:szCs w:val="24"/>
              </w:rPr>
            </w:pPr>
            <w:r w:rsidRPr="00F516A0">
              <w:rPr>
                <w:rFonts w:ascii="Times New Roman" w:hAnsi="Times New Roman"/>
                <w:szCs w:val="24"/>
              </w:rPr>
              <w:t>Kathryn Barr</w:t>
            </w:r>
            <w:r w:rsidRPr="00F516A0">
              <w:rPr>
                <w:rFonts w:ascii="Times New Roman" w:hAnsi="Times New Roman"/>
                <w:szCs w:val="24"/>
              </w:rPr>
              <w:tab/>
            </w:r>
          </w:p>
          <w:p w:rsidR="00BB5E2D" w:rsidRPr="00F516A0" w:rsidRDefault="00BB5E2D" w:rsidP="00244CB6">
            <w:pPr>
              <w:tabs>
                <w:tab w:val="left" w:pos="1782"/>
              </w:tabs>
              <w:ind w:hanging="108"/>
              <w:rPr>
                <w:rFonts w:ascii="Times New Roman" w:hAnsi="Times New Roman"/>
                <w:szCs w:val="24"/>
              </w:rPr>
            </w:pPr>
            <w:r w:rsidRPr="00F516A0">
              <w:rPr>
                <w:rFonts w:ascii="Times New Roman" w:hAnsi="Times New Roman"/>
                <w:szCs w:val="24"/>
              </w:rPr>
              <w:t>Denis Bilodeau</w:t>
            </w:r>
            <w:r w:rsidRPr="00F516A0">
              <w:rPr>
                <w:rFonts w:ascii="Times New Roman" w:hAnsi="Times New Roman"/>
                <w:szCs w:val="24"/>
              </w:rPr>
              <w:tab/>
            </w:r>
          </w:p>
          <w:p w:rsidR="00BB5E2D" w:rsidRPr="00F516A0" w:rsidRDefault="00BB5E2D" w:rsidP="00244CB6">
            <w:pPr>
              <w:ind w:hanging="108"/>
              <w:rPr>
                <w:rFonts w:ascii="Times New Roman" w:hAnsi="Times New Roman"/>
                <w:szCs w:val="24"/>
              </w:rPr>
            </w:pPr>
            <w:r w:rsidRPr="00F516A0">
              <w:rPr>
                <w:rFonts w:ascii="Times New Roman" w:hAnsi="Times New Roman"/>
                <w:szCs w:val="24"/>
              </w:rPr>
              <w:t xml:space="preserve">Shawn Dewane </w:t>
            </w:r>
            <w:r w:rsidR="00D77D6A" w:rsidRPr="00F516A0">
              <w:rPr>
                <w:rFonts w:ascii="Times New Roman" w:hAnsi="Times New Roman"/>
                <w:szCs w:val="24"/>
              </w:rPr>
              <w:t xml:space="preserve"> </w:t>
            </w:r>
            <w:r w:rsidR="00D77D6A" w:rsidRPr="00F516A0">
              <w:rPr>
                <w:rFonts w:ascii="Times New Roman" w:hAnsi="Times New Roman"/>
                <w:szCs w:val="24"/>
              </w:rPr>
              <w:tab/>
              <w:t>(not present)</w:t>
            </w:r>
          </w:p>
          <w:p w:rsidR="000A6CB6" w:rsidRPr="00F516A0" w:rsidRDefault="00BB5E2D" w:rsidP="000A6CB6">
            <w:pPr>
              <w:ind w:hanging="108"/>
              <w:rPr>
                <w:rFonts w:ascii="Times New Roman" w:hAnsi="Times New Roman"/>
                <w:szCs w:val="24"/>
              </w:rPr>
            </w:pPr>
            <w:r w:rsidRPr="00F516A0">
              <w:rPr>
                <w:rFonts w:ascii="Times New Roman" w:hAnsi="Times New Roman"/>
                <w:szCs w:val="24"/>
              </w:rPr>
              <w:t xml:space="preserve">Jan Flory </w:t>
            </w:r>
            <w:r w:rsidR="000A6CB6" w:rsidRPr="00F516A0">
              <w:rPr>
                <w:rFonts w:ascii="Times New Roman" w:hAnsi="Times New Roman"/>
                <w:szCs w:val="24"/>
              </w:rPr>
              <w:tab/>
            </w:r>
            <w:r w:rsidR="000A6CB6" w:rsidRPr="00F516A0">
              <w:rPr>
                <w:rFonts w:ascii="Times New Roman" w:hAnsi="Times New Roman"/>
                <w:szCs w:val="24"/>
              </w:rPr>
              <w:tab/>
              <w:t>(not present)</w:t>
            </w:r>
          </w:p>
          <w:p w:rsidR="00BB5E2D" w:rsidRPr="00F516A0" w:rsidRDefault="00BB5E2D" w:rsidP="00244CB6">
            <w:pPr>
              <w:ind w:hanging="108"/>
              <w:rPr>
                <w:rFonts w:ascii="Times New Roman" w:hAnsi="Times New Roman"/>
                <w:szCs w:val="24"/>
              </w:rPr>
            </w:pPr>
            <w:r w:rsidRPr="00F516A0">
              <w:rPr>
                <w:rFonts w:ascii="Times New Roman" w:hAnsi="Times New Roman"/>
                <w:szCs w:val="24"/>
              </w:rPr>
              <w:t>Cathy Green</w:t>
            </w:r>
            <w:r w:rsidRPr="00F516A0">
              <w:rPr>
                <w:rFonts w:ascii="Times New Roman" w:hAnsi="Times New Roman"/>
                <w:szCs w:val="24"/>
              </w:rPr>
              <w:tab/>
            </w:r>
          </w:p>
          <w:p w:rsidR="00BB5E2D" w:rsidRPr="00F516A0" w:rsidRDefault="00BB5E2D" w:rsidP="00244CB6">
            <w:pPr>
              <w:tabs>
                <w:tab w:val="left" w:pos="1872"/>
              </w:tabs>
              <w:ind w:hanging="108"/>
              <w:rPr>
                <w:rFonts w:ascii="Times New Roman" w:hAnsi="Times New Roman"/>
                <w:szCs w:val="24"/>
              </w:rPr>
            </w:pPr>
            <w:r w:rsidRPr="00F516A0">
              <w:rPr>
                <w:rFonts w:ascii="Times New Roman" w:hAnsi="Times New Roman"/>
                <w:szCs w:val="24"/>
              </w:rPr>
              <w:t xml:space="preserve">Vincent Sarmiento </w:t>
            </w:r>
            <w:r w:rsidRPr="00F516A0">
              <w:rPr>
                <w:rFonts w:ascii="Times New Roman" w:hAnsi="Times New Roman"/>
                <w:szCs w:val="24"/>
              </w:rPr>
              <w:tab/>
            </w:r>
            <w:r w:rsidRPr="00F516A0">
              <w:rPr>
                <w:rFonts w:ascii="Times New Roman" w:hAnsi="Times New Roman"/>
                <w:szCs w:val="24"/>
              </w:rPr>
              <w:tab/>
            </w:r>
          </w:p>
          <w:p w:rsidR="00D77D6A" w:rsidRPr="00F516A0" w:rsidRDefault="00BB5E2D" w:rsidP="00D77D6A">
            <w:pPr>
              <w:ind w:hanging="108"/>
              <w:rPr>
                <w:rFonts w:ascii="Times New Roman" w:hAnsi="Times New Roman"/>
                <w:szCs w:val="24"/>
              </w:rPr>
            </w:pPr>
            <w:r w:rsidRPr="00F516A0">
              <w:rPr>
                <w:rFonts w:ascii="Times New Roman" w:hAnsi="Times New Roman"/>
                <w:szCs w:val="24"/>
              </w:rPr>
              <w:t>Stephen Sheldon</w:t>
            </w:r>
            <w:r w:rsidRPr="00F516A0">
              <w:rPr>
                <w:rFonts w:ascii="Times New Roman" w:hAnsi="Times New Roman"/>
                <w:szCs w:val="24"/>
              </w:rPr>
              <w:tab/>
            </w:r>
            <w:r w:rsidR="00D77D6A" w:rsidRPr="00F516A0">
              <w:rPr>
                <w:rFonts w:ascii="Times New Roman" w:hAnsi="Times New Roman"/>
                <w:szCs w:val="24"/>
              </w:rPr>
              <w:t>(not present)</w:t>
            </w:r>
          </w:p>
          <w:p w:rsidR="00D77D6A" w:rsidRPr="00F516A0" w:rsidRDefault="00BB5E2D" w:rsidP="00D77D6A">
            <w:pPr>
              <w:ind w:hanging="108"/>
              <w:rPr>
                <w:rFonts w:ascii="Times New Roman" w:hAnsi="Times New Roman"/>
                <w:szCs w:val="24"/>
              </w:rPr>
            </w:pPr>
            <w:r w:rsidRPr="00F516A0">
              <w:rPr>
                <w:rFonts w:ascii="Times New Roman" w:hAnsi="Times New Roman"/>
                <w:szCs w:val="24"/>
              </w:rPr>
              <w:t>Harry Sidhu</w:t>
            </w:r>
            <w:r w:rsidRPr="00F516A0">
              <w:rPr>
                <w:rFonts w:ascii="Times New Roman" w:hAnsi="Times New Roman"/>
                <w:szCs w:val="24"/>
              </w:rPr>
              <w:tab/>
            </w:r>
            <w:r w:rsidR="00D77D6A" w:rsidRPr="00F516A0">
              <w:rPr>
                <w:rFonts w:ascii="Times New Roman" w:hAnsi="Times New Roman"/>
                <w:szCs w:val="24"/>
              </w:rPr>
              <w:tab/>
              <w:t>(not present)</w:t>
            </w:r>
          </w:p>
          <w:p w:rsidR="00BB5E2D" w:rsidRPr="00F516A0" w:rsidRDefault="00BB5E2D" w:rsidP="00244CB6">
            <w:pPr>
              <w:tabs>
                <w:tab w:val="left" w:pos="1782"/>
              </w:tabs>
              <w:ind w:hanging="108"/>
              <w:rPr>
                <w:rFonts w:ascii="Times New Roman" w:hAnsi="Times New Roman"/>
                <w:szCs w:val="24"/>
              </w:rPr>
            </w:pPr>
            <w:r w:rsidRPr="00F516A0">
              <w:rPr>
                <w:rFonts w:ascii="Times New Roman" w:hAnsi="Times New Roman"/>
                <w:szCs w:val="24"/>
              </w:rPr>
              <w:t>Roger Yoh</w:t>
            </w:r>
            <w:r w:rsidRPr="00F516A0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4919" w:type="dxa"/>
          </w:tcPr>
          <w:p w:rsidR="00BB5E2D" w:rsidRPr="00F516A0" w:rsidRDefault="00BB5E2D" w:rsidP="00244CB6">
            <w:pPr>
              <w:rPr>
                <w:rFonts w:ascii="Times New Roman" w:hAnsi="Times New Roman"/>
                <w:szCs w:val="24"/>
                <w:u w:val="single"/>
              </w:rPr>
            </w:pPr>
            <w:r w:rsidRPr="00F516A0">
              <w:rPr>
                <w:rFonts w:ascii="Times New Roman" w:hAnsi="Times New Roman"/>
                <w:szCs w:val="24"/>
                <w:u w:val="single"/>
              </w:rPr>
              <w:t>Staff</w:t>
            </w:r>
          </w:p>
          <w:p w:rsidR="00BB5E2D" w:rsidRPr="00F516A0" w:rsidRDefault="0096474A" w:rsidP="00244CB6">
            <w:pPr>
              <w:rPr>
                <w:rFonts w:ascii="Times New Roman" w:hAnsi="Times New Roman"/>
                <w:szCs w:val="24"/>
                <w:lang w:val="de-DE"/>
              </w:rPr>
            </w:pPr>
            <w:r>
              <w:rPr>
                <w:rFonts w:ascii="Times New Roman" w:hAnsi="Times New Roman"/>
                <w:szCs w:val="24"/>
                <w:lang w:val="de-DE"/>
              </w:rPr>
              <w:t>Michael Markus,</w:t>
            </w:r>
            <w:r w:rsidR="00BB5E2D" w:rsidRPr="00F516A0">
              <w:rPr>
                <w:rFonts w:ascii="Times New Roman" w:hAnsi="Times New Roman"/>
                <w:szCs w:val="24"/>
                <w:lang w:val="de-DE"/>
              </w:rPr>
              <w:t xml:space="preserve"> General Manager</w:t>
            </w:r>
          </w:p>
          <w:p w:rsidR="00BB5E2D" w:rsidRPr="00F516A0" w:rsidRDefault="00BB5E2D" w:rsidP="00244CB6">
            <w:pPr>
              <w:rPr>
                <w:rFonts w:ascii="Times New Roman" w:hAnsi="Times New Roman"/>
                <w:szCs w:val="24"/>
              </w:rPr>
            </w:pPr>
            <w:r w:rsidRPr="00F516A0">
              <w:rPr>
                <w:rFonts w:ascii="Times New Roman" w:hAnsi="Times New Roman"/>
                <w:szCs w:val="24"/>
              </w:rPr>
              <w:t>Joel Kuperberg, General Counsel</w:t>
            </w:r>
          </w:p>
          <w:p w:rsidR="00BB5E2D" w:rsidRDefault="00BB5E2D" w:rsidP="00244CB6">
            <w:pPr>
              <w:rPr>
                <w:rFonts w:ascii="Times New Roman" w:hAnsi="Times New Roman"/>
                <w:szCs w:val="24"/>
              </w:rPr>
            </w:pPr>
            <w:r w:rsidRPr="00F516A0">
              <w:rPr>
                <w:rFonts w:ascii="Times New Roman" w:hAnsi="Times New Roman"/>
                <w:szCs w:val="24"/>
              </w:rPr>
              <w:t>Judy-Rae Karlsen, Assistant District Secretary</w:t>
            </w:r>
          </w:p>
          <w:p w:rsidR="0096474A" w:rsidRDefault="0096474A" w:rsidP="00244CB6">
            <w:pPr>
              <w:rPr>
                <w:rFonts w:ascii="Times New Roman" w:hAnsi="Times New Roman"/>
                <w:szCs w:val="24"/>
              </w:rPr>
            </w:pPr>
          </w:p>
          <w:p w:rsidR="0096474A" w:rsidRDefault="0096474A" w:rsidP="00244CB6">
            <w:pPr>
              <w:rPr>
                <w:rFonts w:ascii="Times New Roman" w:hAnsi="Times New Roman"/>
                <w:szCs w:val="24"/>
                <w:u w:val="single"/>
              </w:rPr>
            </w:pPr>
            <w:r w:rsidRPr="0096474A">
              <w:rPr>
                <w:rFonts w:ascii="Times New Roman" w:hAnsi="Times New Roman"/>
                <w:szCs w:val="24"/>
                <w:u w:val="single"/>
              </w:rPr>
              <w:t>Others</w:t>
            </w:r>
          </w:p>
          <w:p w:rsidR="0096474A" w:rsidRPr="0096474A" w:rsidRDefault="0096474A" w:rsidP="00244CB6">
            <w:pPr>
              <w:rPr>
                <w:rFonts w:ascii="Times New Roman" w:hAnsi="Times New Roman"/>
                <w:szCs w:val="24"/>
              </w:rPr>
            </w:pPr>
            <w:r w:rsidRPr="0096474A">
              <w:rPr>
                <w:rFonts w:ascii="Times New Roman" w:hAnsi="Times New Roman"/>
                <w:szCs w:val="24"/>
              </w:rPr>
              <w:t>Christopher Townsend, Heather Dion</w:t>
            </w:r>
            <w:r w:rsidR="00B93583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B93583">
              <w:rPr>
                <w:rFonts w:ascii="Times New Roman" w:hAnsi="Times New Roman"/>
                <w:szCs w:val="24"/>
              </w:rPr>
              <w:t xml:space="preserve">Townsend Public Affairs </w:t>
            </w:r>
          </w:p>
          <w:p w:rsidR="0096474A" w:rsidRDefault="0096474A" w:rsidP="00244CB6">
            <w:pPr>
              <w:rPr>
                <w:rFonts w:ascii="Times New Roman" w:hAnsi="Times New Roman"/>
                <w:szCs w:val="24"/>
              </w:rPr>
            </w:pPr>
            <w:r w:rsidRPr="0096474A">
              <w:rPr>
                <w:rFonts w:ascii="Times New Roman" w:hAnsi="Times New Roman"/>
                <w:szCs w:val="24"/>
              </w:rPr>
              <w:t>Casey Elliott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96474A">
              <w:rPr>
                <w:rFonts w:ascii="Times New Roman" w:hAnsi="Times New Roman"/>
                <w:szCs w:val="24"/>
              </w:rPr>
              <w:t xml:space="preserve"> Cori Williams</w:t>
            </w:r>
            <w:r w:rsidR="00B93583">
              <w:rPr>
                <w:rFonts w:ascii="Times New Roman" w:hAnsi="Times New Roman"/>
                <w:szCs w:val="24"/>
              </w:rPr>
              <w:t xml:space="preserve"> - Townsend Public Affairs</w:t>
            </w:r>
          </w:p>
          <w:p w:rsidR="0096474A" w:rsidRPr="0096474A" w:rsidRDefault="0096474A" w:rsidP="00244CB6">
            <w:pPr>
              <w:rPr>
                <w:rFonts w:ascii="Times New Roman" w:hAnsi="Times New Roman"/>
                <w:szCs w:val="24"/>
              </w:rPr>
            </w:pPr>
          </w:p>
          <w:p w:rsidR="00BB5E2D" w:rsidRPr="00F516A0" w:rsidRDefault="00BB5E2D" w:rsidP="00BB5E2D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F516A0" w:rsidRPr="00F516A0" w:rsidRDefault="00F516A0" w:rsidP="00F516A0">
      <w:pPr>
        <w:rPr>
          <w:rFonts w:ascii="Times New Roman" w:hAnsi="Times New Roman"/>
          <w:szCs w:val="24"/>
        </w:rPr>
      </w:pPr>
      <w:r w:rsidRPr="00F516A0">
        <w:rPr>
          <w:rFonts w:ascii="Times New Roman" w:hAnsi="Times New Roman"/>
          <w:szCs w:val="24"/>
        </w:rPr>
        <w:t>MATTER</w:t>
      </w:r>
      <w:r w:rsidR="00B93583">
        <w:rPr>
          <w:rFonts w:ascii="Times New Roman" w:hAnsi="Times New Roman"/>
          <w:szCs w:val="24"/>
        </w:rPr>
        <w:t>S</w:t>
      </w:r>
      <w:r w:rsidRPr="00F516A0">
        <w:rPr>
          <w:rFonts w:ascii="Times New Roman" w:hAnsi="Times New Roman"/>
          <w:szCs w:val="24"/>
        </w:rPr>
        <w:t xml:space="preserve"> FOR CONSIDERATION</w:t>
      </w:r>
    </w:p>
    <w:p w:rsidR="00F516A0" w:rsidRPr="00F516A0" w:rsidRDefault="00F516A0" w:rsidP="00F516A0">
      <w:pPr>
        <w:rPr>
          <w:rFonts w:ascii="Times New Roman" w:hAnsi="Times New Roman"/>
          <w:szCs w:val="24"/>
        </w:rPr>
      </w:pPr>
    </w:p>
    <w:p w:rsidR="00F516A0" w:rsidRPr="00F516A0" w:rsidRDefault="00F516A0" w:rsidP="00F516A0">
      <w:pPr>
        <w:tabs>
          <w:tab w:val="left" w:pos="540"/>
        </w:tabs>
        <w:rPr>
          <w:rFonts w:ascii="Times New Roman" w:hAnsi="Times New Roman"/>
          <w:sz w:val="22"/>
          <w:szCs w:val="22"/>
          <w:u w:val="single"/>
        </w:rPr>
      </w:pPr>
      <w:r w:rsidRPr="00F516A0">
        <w:rPr>
          <w:rFonts w:ascii="Times New Roman" w:hAnsi="Times New Roman"/>
          <w:sz w:val="22"/>
          <w:szCs w:val="22"/>
        </w:rPr>
        <w:t>1.</w:t>
      </w:r>
      <w:r w:rsidRPr="00F516A0">
        <w:rPr>
          <w:rFonts w:ascii="Times New Roman" w:hAnsi="Times New Roman"/>
          <w:sz w:val="22"/>
          <w:szCs w:val="22"/>
        </w:rPr>
        <w:tab/>
      </w:r>
      <w:r w:rsidRPr="00F516A0">
        <w:rPr>
          <w:rFonts w:ascii="Times New Roman" w:hAnsi="Times New Roman"/>
          <w:sz w:val="22"/>
          <w:szCs w:val="22"/>
          <w:u w:val="single"/>
        </w:rPr>
        <w:t>Proposed Assembly Bill 2712 and Senate Bill 26</w:t>
      </w:r>
    </w:p>
    <w:p w:rsidR="00F516A0" w:rsidRPr="00F516A0" w:rsidRDefault="00F516A0" w:rsidP="00F516A0">
      <w:pPr>
        <w:tabs>
          <w:tab w:val="left" w:pos="540"/>
        </w:tabs>
        <w:rPr>
          <w:rFonts w:ascii="Times New Roman" w:hAnsi="Times New Roman"/>
          <w:szCs w:val="24"/>
          <w:u w:val="single"/>
        </w:rPr>
      </w:pPr>
    </w:p>
    <w:p w:rsidR="0096474A" w:rsidRDefault="00F516A0" w:rsidP="0096474A">
      <w:pPr>
        <w:rPr>
          <w:rFonts w:ascii="Times New Roman" w:hAnsi="Times New Roman"/>
          <w:szCs w:val="24"/>
        </w:rPr>
      </w:pPr>
      <w:r w:rsidRPr="00B763E1">
        <w:rPr>
          <w:rFonts w:ascii="Times New Roman" w:hAnsi="Times New Roman"/>
          <w:szCs w:val="24"/>
        </w:rPr>
        <w:t>General Manager Mike Markus rep</w:t>
      </w:r>
      <w:r w:rsidR="008544EC">
        <w:rPr>
          <w:rFonts w:ascii="Times New Roman" w:hAnsi="Times New Roman"/>
          <w:szCs w:val="24"/>
        </w:rPr>
        <w:t>orted that Senator Daley’s office incorporated the District’s</w:t>
      </w:r>
      <w:r w:rsidR="004F1CD0">
        <w:rPr>
          <w:rFonts w:ascii="Times New Roman" w:hAnsi="Times New Roman"/>
          <w:szCs w:val="24"/>
        </w:rPr>
        <w:t xml:space="preserve"> proposed amendments to AB 2712, after which the </w:t>
      </w:r>
      <w:r w:rsidRPr="00B763E1">
        <w:rPr>
          <w:rFonts w:ascii="Times New Roman" w:hAnsi="Times New Roman"/>
          <w:szCs w:val="24"/>
        </w:rPr>
        <w:t xml:space="preserve">Senate Environmental Quality Committee </w:t>
      </w:r>
      <w:r w:rsidR="004F1CD0">
        <w:rPr>
          <w:rFonts w:ascii="Times New Roman" w:hAnsi="Times New Roman"/>
          <w:szCs w:val="24"/>
        </w:rPr>
        <w:t xml:space="preserve">further </w:t>
      </w:r>
      <w:r w:rsidR="008544EC">
        <w:rPr>
          <w:rFonts w:ascii="Times New Roman" w:hAnsi="Times New Roman"/>
          <w:szCs w:val="24"/>
        </w:rPr>
        <w:t xml:space="preserve">amended the </w:t>
      </w:r>
      <w:r w:rsidR="00B93583">
        <w:rPr>
          <w:rFonts w:ascii="Times New Roman" w:hAnsi="Times New Roman"/>
          <w:szCs w:val="24"/>
        </w:rPr>
        <w:t>language in the B</w:t>
      </w:r>
      <w:r w:rsidR="00B763E1" w:rsidRPr="00B763E1">
        <w:rPr>
          <w:rFonts w:ascii="Times New Roman" w:hAnsi="Times New Roman"/>
          <w:szCs w:val="24"/>
        </w:rPr>
        <w:t>ill</w:t>
      </w:r>
      <w:r w:rsidR="0096474A">
        <w:rPr>
          <w:rFonts w:ascii="Times New Roman" w:hAnsi="Times New Roman"/>
          <w:szCs w:val="24"/>
        </w:rPr>
        <w:t xml:space="preserve">. </w:t>
      </w:r>
      <w:r w:rsidRPr="00B763E1">
        <w:rPr>
          <w:rFonts w:ascii="Times New Roman" w:hAnsi="Times New Roman"/>
          <w:szCs w:val="24"/>
        </w:rPr>
        <w:t xml:space="preserve">General Counsel Joel Kuperberg </w:t>
      </w:r>
      <w:r w:rsidR="008544EC">
        <w:rPr>
          <w:rFonts w:ascii="Times New Roman" w:hAnsi="Times New Roman"/>
          <w:szCs w:val="24"/>
        </w:rPr>
        <w:t>stated the District has a</w:t>
      </w:r>
      <w:r w:rsidR="00B763E1" w:rsidRPr="00B763E1">
        <w:rPr>
          <w:rFonts w:ascii="Times New Roman" w:hAnsi="Times New Roman"/>
          <w:szCs w:val="24"/>
        </w:rPr>
        <w:t xml:space="preserve"> brief </w:t>
      </w:r>
      <w:r w:rsidR="0096474A">
        <w:rPr>
          <w:rFonts w:ascii="Times New Roman" w:hAnsi="Times New Roman"/>
          <w:szCs w:val="24"/>
        </w:rPr>
        <w:t xml:space="preserve">window of </w:t>
      </w:r>
      <w:r w:rsidRPr="00B763E1">
        <w:rPr>
          <w:rFonts w:ascii="Times New Roman" w:hAnsi="Times New Roman"/>
          <w:szCs w:val="24"/>
        </w:rPr>
        <w:t xml:space="preserve">opportunity to </w:t>
      </w:r>
      <w:r w:rsidR="00B763E1" w:rsidRPr="00B763E1">
        <w:rPr>
          <w:rFonts w:ascii="Times New Roman" w:hAnsi="Times New Roman"/>
          <w:szCs w:val="24"/>
        </w:rPr>
        <w:t>propose a</w:t>
      </w:r>
      <w:r w:rsidRPr="00B763E1">
        <w:rPr>
          <w:rFonts w:ascii="Times New Roman" w:hAnsi="Times New Roman"/>
          <w:szCs w:val="24"/>
        </w:rPr>
        <w:t>mend</w:t>
      </w:r>
      <w:r w:rsidR="00B763E1" w:rsidRPr="00B763E1">
        <w:rPr>
          <w:rFonts w:ascii="Times New Roman" w:hAnsi="Times New Roman"/>
          <w:szCs w:val="24"/>
        </w:rPr>
        <w:t>ing l</w:t>
      </w:r>
      <w:r w:rsidRPr="00B763E1">
        <w:rPr>
          <w:rFonts w:ascii="Times New Roman" w:hAnsi="Times New Roman"/>
          <w:szCs w:val="24"/>
        </w:rPr>
        <w:t xml:space="preserve">anguage </w:t>
      </w:r>
      <w:r w:rsidR="004F1CD0">
        <w:rPr>
          <w:rFonts w:ascii="Times New Roman" w:hAnsi="Times New Roman"/>
          <w:szCs w:val="24"/>
        </w:rPr>
        <w:t>of the B</w:t>
      </w:r>
      <w:r w:rsidR="00B763E1" w:rsidRPr="00B763E1">
        <w:rPr>
          <w:rFonts w:ascii="Times New Roman" w:hAnsi="Times New Roman"/>
          <w:szCs w:val="24"/>
        </w:rPr>
        <w:t xml:space="preserve">ill </w:t>
      </w:r>
      <w:r w:rsidR="008544EC">
        <w:rPr>
          <w:rFonts w:ascii="Times New Roman" w:hAnsi="Times New Roman"/>
          <w:szCs w:val="24"/>
        </w:rPr>
        <w:t xml:space="preserve">again </w:t>
      </w:r>
      <w:r w:rsidRPr="00B763E1">
        <w:rPr>
          <w:rFonts w:ascii="Times New Roman" w:hAnsi="Times New Roman"/>
          <w:szCs w:val="24"/>
        </w:rPr>
        <w:t xml:space="preserve">before AB 2712 goes forward to the Senate Judiciary Committee on June 24.  </w:t>
      </w:r>
      <w:r w:rsidR="00B763E1" w:rsidRPr="00B763E1">
        <w:rPr>
          <w:rFonts w:ascii="Times New Roman" w:hAnsi="Times New Roman"/>
          <w:szCs w:val="24"/>
        </w:rPr>
        <w:t xml:space="preserve">He </w:t>
      </w:r>
      <w:r w:rsidR="0096474A">
        <w:rPr>
          <w:rFonts w:ascii="Times New Roman" w:hAnsi="Times New Roman"/>
          <w:szCs w:val="24"/>
        </w:rPr>
        <w:t xml:space="preserve">recommended the Board adopt the </w:t>
      </w:r>
      <w:r w:rsidR="00B763E1">
        <w:rPr>
          <w:rFonts w:ascii="Times New Roman" w:hAnsi="Times New Roman"/>
          <w:szCs w:val="24"/>
        </w:rPr>
        <w:t xml:space="preserve">following </w:t>
      </w:r>
      <w:r w:rsidR="0096474A">
        <w:rPr>
          <w:rFonts w:ascii="Times New Roman" w:hAnsi="Times New Roman"/>
          <w:szCs w:val="24"/>
        </w:rPr>
        <w:t xml:space="preserve">changes to the </w:t>
      </w:r>
      <w:r w:rsidR="00B763E1">
        <w:rPr>
          <w:rFonts w:ascii="Times New Roman" w:hAnsi="Times New Roman"/>
          <w:szCs w:val="24"/>
        </w:rPr>
        <w:t>bill:</w:t>
      </w:r>
    </w:p>
    <w:p w:rsidR="0096474A" w:rsidRDefault="0096474A" w:rsidP="0096474A">
      <w:pPr>
        <w:rPr>
          <w:rFonts w:ascii="Times New Roman" w:hAnsi="Times New Roman"/>
          <w:szCs w:val="24"/>
        </w:rPr>
      </w:pPr>
    </w:p>
    <w:p w:rsidR="00B763E1" w:rsidRPr="008544EC" w:rsidRDefault="005C571B" w:rsidP="005C571B">
      <w:pPr>
        <w:ind w:left="360" w:hanging="360"/>
        <w:rPr>
          <w:rFonts w:ascii="Times New Roman" w:hAnsi="Times New Roman"/>
          <w:i/>
          <w:szCs w:val="24"/>
        </w:rPr>
      </w:pPr>
      <w:r w:rsidRPr="008544EC">
        <w:rPr>
          <w:rFonts w:ascii="Times New Roman" w:hAnsi="Times New Roman"/>
          <w:i/>
          <w:szCs w:val="24"/>
        </w:rPr>
        <w:tab/>
      </w:r>
      <w:r w:rsidR="00B763E1" w:rsidRPr="008544EC">
        <w:rPr>
          <w:rFonts w:ascii="Times New Roman" w:hAnsi="Times New Roman"/>
          <w:i/>
          <w:szCs w:val="24"/>
        </w:rPr>
        <w:t>“Striking out (d) on page 5 of the AB 2712 draft bill (lines 9-13), and inserting:</w:t>
      </w:r>
      <w:r w:rsidR="008544EC">
        <w:rPr>
          <w:rFonts w:ascii="Times New Roman" w:hAnsi="Times New Roman"/>
          <w:i/>
          <w:szCs w:val="24"/>
        </w:rPr>
        <w:t xml:space="preserve"> </w:t>
      </w:r>
      <w:r w:rsidR="00B763E1" w:rsidRPr="008544EC">
        <w:rPr>
          <w:rFonts w:ascii="Times New Roman" w:hAnsi="Times New Roman"/>
          <w:i/>
          <w:szCs w:val="24"/>
        </w:rPr>
        <w:t>(d)</w:t>
      </w:r>
      <w:r w:rsidR="008544EC" w:rsidRPr="008544EC">
        <w:rPr>
          <w:rFonts w:ascii="Times New Roman" w:hAnsi="Times New Roman"/>
          <w:i/>
          <w:szCs w:val="24"/>
        </w:rPr>
        <w:t xml:space="preserve"> </w:t>
      </w:r>
      <w:proofErr w:type="gramStart"/>
      <w:r w:rsidR="00B763E1" w:rsidRPr="008544EC">
        <w:rPr>
          <w:rFonts w:ascii="Times New Roman" w:hAnsi="Times New Roman"/>
          <w:i/>
          <w:szCs w:val="24"/>
        </w:rPr>
        <w:t>The</w:t>
      </w:r>
      <w:proofErr w:type="gramEnd"/>
      <w:r w:rsidR="00B763E1" w:rsidRPr="008544EC">
        <w:rPr>
          <w:rFonts w:ascii="Times New Roman" w:hAnsi="Times New Roman"/>
          <w:i/>
          <w:szCs w:val="24"/>
        </w:rPr>
        <w:t xml:space="preserve"> district shall do all of the following prior to initiating an action or proceeding under subdivision (c).”</w:t>
      </w:r>
    </w:p>
    <w:p w:rsidR="00B763E1" w:rsidRDefault="00B763E1" w:rsidP="00B763E1">
      <w:pPr>
        <w:tabs>
          <w:tab w:val="left" w:pos="252"/>
          <w:tab w:val="left" w:pos="2820"/>
        </w:tabs>
        <w:ind w:left="252" w:hanging="243"/>
        <w:rPr>
          <w:rFonts w:ascii="Times New Roman" w:hAnsi="Times New Roman"/>
          <w:szCs w:val="24"/>
        </w:rPr>
      </w:pPr>
    </w:p>
    <w:p w:rsidR="00B763E1" w:rsidRPr="00B763E1" w:rsidRDefault="00B763E1" w:rsidP="00B763E1">
      <w:pPr>
        <w:jc w:val="center"/>
        <w:rPr>
          <w:rFonts w:ascii="Times New Roman" w:hAnsi="Times New Roman"/>
          <w:szCs w:val="24"/>
        </w:rPr>
      </w:pPr>
      <w:r w:rsidRPr="00B763E1">
        <w:rPr>
          <w:rFonts w:ascii="Times New Roman" w:hAnsi="Times New Roman"/>
          <w:szCs w:val="24"/>
        </w:rPr>
        <w:t>MOTION NO. 14-</w:t>
      </w:r>
      <w:r w:rsidR="00EE351E">
        <w:rPr>
          <w:rFonts w:ascii="Times New Roman" w:hAnsi="Times New Roman"/>
          <w:szCs w:val="24"/>
        </w:rPr>
        <w:t>98</w:t>
      </w:r>
    </w:p>
    <w:p w:rsidR="00B763E1" w:rsidRPr="00B763E1" w:rsidRDefault="00B763E1" w:rsidP="00B763E1">
      <w:pPr>
        <w:jc w:val="center"/>
        <w:rPr>
          <w:rFonts w:ascii="Times New Roman" w:hAnsi="Times New Roman"/>
          <w:szCs w:val="24"/>
        </w:rPr>
      </w:pPr>
      <w:r w:rsidRPr="00B763E1">
        <w:rPr>
          <w:rFonts w:ascii="Times New Roman" w:hAnsi="Times New Roman"/>
          <w:szCs w:val="24"/>
        </w:rPr>
        <w:t xml:space="preserve">ADOPTING </w:t>
      </w:r>
      <w:r>
        <w:rPr>
          <w:rFonts w:ascii="Times New Roman" w:hAnsi="Times New Roman"/>
          <w:szCs w:val="24"/>
        </w:rPr>
        <w:t xml:space="preserve">AMENDED LANGUAGE </w:t>
      </w:r>
      <w:r w:rsidR="008544EC">
        <w:rPr>
          <w:rFonts w:ascii="Times New Roman" w:hAnsi="Times New Roman"/>
          <w:szCs w:val="24"/>
        </w:rPr>
        <w:t>IN</w:t>
      </w:r>
      <w:r>
        <w:rPr>
          <w:rFonts w:ascii="Times New Roman" w:hAnsi="Times New Roman"/>
          <w:szCs w:val="24"/>
        </w:rPr>
        <w:t xml:space="preserve"> </w:t>
      </w:r>
      <w:r w:rsidRPr="00B763E1">
        <w:rPr>
          <w:rFonts w:ascii="Times New Roman" w:hAnsi="Times New Roman"/>
          <w:szCs w:val="24"/>
        </w:rPr>
        <w:t xml:space="preserve">AB 2712 </w:t>
      </w:r>
      <w:r w:rsidR="00B93583">
        <w:rPr>
          <w:rFonts w:ascii="Times New Roman" w:hAnsi="Times New Roman"/>
          <w:szCs w:val="24"/>
        </w:rPr>
        <w:t>(</w:t>
      </w:r>
      <w:r w:rsidR="004F1CD0">
        <w:rPr>
          <w:rFonts w:ascii="Times New Roman" w:hAnsi="Times New Roman"/>
          <w:szCs w:val="24"/>
        </w:rPr>
        <w:t>AN ACT TO AMEND SECTION 8 OF THE OCWD ACT RELATING TO HAZARDOUS MATERIALS</w:t>
      </w:r>
      <w:r w:rsidR="00B93583">
        <w:rPr>
          <w:rFonts w:ascii="Times New Roman" w:hAnsi="Times New Roman"/>
          <w:szCs w:val="24"/>
        </w:rPr>
        <w:t>)</w:t>
      </w:r>
      <w:r w:rsidR="004F1CD0">
        <w:rPr>
          <w:rFonts w:ascii="Times New Roman" w:hAnsi="Times New Roman"/>
          <w:szCs w:val="24"/>
        </w:rPr>
        <w:t xml:space="preserve"> </w:t>
      </w:r>
      <w:r w:rsidRPr="00B763E1">
        <w:rPr>
          <w:rFonts w:ascii="Times New Roman" w:hAnsi="Times New Roman"/>
          <w:szCs w:val="24"/>
        </w:rPr>
        <w:t>(DALY)</w:t>
      </w:r>
    </w:p>
    <w:p w:rsidR="00B763E1" w:rsidRPr="00B763E1" w:rsidRDefault="00B763E1" w:rsidP="00B763E1">
      <w:pPr>
        <w:rPr>
          <w:rFonts w:ascii="Times New Roman" w:hAnsi="Times New Roman"/>
          <w:szCs w:val="24"/>
        </w:rPr>
      </w:pPr>
    </w:p>
    <w:p w:rsidR="00B763E1" w:rsidRDefault="00B763E1" w:rsidP="00B763E1">
      <w:pPr>
        <w:rPr>
          <w:rFonts w:ascii="Times New Roman" w:hAnsi="Times New Roman"/>
          <w:szCs w:val="24"/>
        </w:rPr>
      </w:pPr>
      <w:r w:rsidRPr="00B763E1">
        <w:rPr>
          <w:rFonts w:ascii="Times New Roman" w:hAnsi="Times New Roman"/>
          <w:szCs w:val="24"/>
        </w:rPr>
        <w:t xml:space="preserve">Upon motion by Director </w:t>
      </w:r>
      <w:r w:rsidR="003177D6">
        <w:rPr>
          <w:rFonts w:ascii="Times New Roman" w:hAnsi="Times New Roman"/>
          <w:szCs w:val="24"/>
        </w:rPr>
        <w:t>Green</w:t>
      </w:r>
      <w:r w:rsidRPr="00B763E1">
        <w:rPr>
          <w:rFonts w:ascii="Times New Roman" w:hAnsi="Times New Roman"/>
          <w:szCs w:val="24"/>
        </w:rPr>
        <w:t xml:space="preserve">, seconded by Director </w:t>
      </w:r>
      <w:r w:rsidR="003177D6">
        <w:rPr>
          <w:rFonts w:ascii="Times New Roman" w:hAnsi="Times New Roman"/>
          <w:szCs w:val="24"/>
        </w:rPr>
        <w:t>Anthony</w:t>
      </w:r>
      <w:r w:rsidRPr="00B763E1">
        <w:rPr>
          <w:rFonts w:ascii="Times New Roman" w:hAnsi="Times New Roman"/>
          <w:szCs w:val="24"/>
        </w:rPr>
        <w:t xml:space="preserve"> and carried [6-0], the OCWD</w:t>
      </w:r>
      <w:r w:rsidR="0096474A">
        <w:rPr>
          <w:rFonts w:ascii="Times New Roman" w:hAnsi="Times New Roman"/>
          <w:szCs w:val="24"/>
        </w:rPr>
        <w:t xml:space="preserve"> Board of Directors does hereby adopt the amended language to AB 2712</w:t>
      </w:r>
      <w:r w:rsidR="008544EC">
        <w:rPr>
          <w:rFonts w:ascii="Times New Roman" w:hAnsi="Times New Roman"/>
          <w:szCs w:val="24"/>
        </w:rPr>
        <w:t>,</w:t>
      </w:r>
      <w:r w:rsidR="0096474A">
        <w:rPr>
          <w:rFonts w:ascii="Times New Roman" w:hAnsi="Times New Roman"/>
          <w:szCs w:val="24"/>
        </w:rPr>
        <w:t xml:space="preserve"> as presented by General Counsel</w:t>
      </w:r>
      <w:r w:rsidR="008544EC">
        <w:rPr>
          <w:rFonts w:ascii="Times New Roman" w:hAnsi="Times New Roman"/>
          <w:szCs w:val="24"/>
        </w:rPr>
        <w:t>.</w:t>
      </w:r>
    </w:p>
    <w:p w:rsidR="00B763E1" w:rsidRPr="00B763E1" w:rsidRDefault="00B763E1" w:rsidP="00B763E1">
      <w:pPr>
        <w:tabs>
          <w:tab w:val="left" w:pos="900"/>
        </w:tabs>
        <w:rPr>
          <w:rFonts w:ascii="Times New Roman" w:hAnsi="Times New Roman"/>
          <w:szCs w:val="24"/>
        </w:rPr>
      </w:pPr>
      <w:r w:rsidRPr="00B763E1">
        <w:rPr>
          <w:rFonts w:ascii="Times New Roman" w:hAnsi="Times New Roman"/>
          <w:szCs w:val="24"/>
        </w:rPr>
        <w:t xml:space="preserve">Ayes:  </w:t>
      </w:r>
      <w:r w:rsidRPr="00B763E1">
        <w:rPr>
          <w:rFonts w:ascii="Times New Roman" w:hAnsi="Times New Roman"/>
          <w:szCs w:val="24"/>
        </w:rPr>
        <w:tab/>
      </w:r>
      <w:r w:rsidR="0096474A">
        <w:rPr>
          <w:rFonts w:ascii="Times New Roman" w:hAnsi="Times New Roman"/>
          <w:szCs w:val="24"/>
        </w:rPr>
        <w:t>Anthony</w:t>
      </w:r>
      <w:r w:rsidRPr="00B763E1">
        <w:rPr>
          <w:rFonts w:ascii="Times New Roman" w:hAnsi="Times New Roman"/>
          <w:szCs w:val="24"/>
        </w:rPr>
        <w:t xml:space="preserve">, </w:t>
      </w:r>
      <w:r w:rsidR="0096474A">
        <w:rPr>
          <w:rFonts w:ascii="Times New Roman" w:hAnsi="Times New Roman"/>
          <w:szCs w:val="24"/>
        </w:rPr>
        <w:t>Barr, Bilodeau, Green, Sarmiento, Yoh</w:t>
      </w:r>
    </w:p>
    <w:p w:rsidR="00B763E1" w:rsidRPr="00B763E1" w:rsidRDefault="00B763E1" w:rsidP="00B763E1">
      <w:pPr>
        <w:tabs>
          <w:tab w:val="left" w:pos="900"/>
        </w:tabs>
        <w:rPr>
          <w:rFonts w:ascii="Times New Roman" w:hAnsi="Times New Roman"/>
          <w:szCs w:val="24"/>
        </w:rPr>
      </w:pPr>
      <w:r w:rsidRPr="00B763E1">
        <w:rPr>
          <w:rFonts w:ascii="Times New Roman" w:hAnsi="Times New Roman"/>
          <w:szCs w:val="24"/>
        </w:rPr>
        <w:t>Noes</w:t>
      </w:r>
      <w:proofErr w:type="gramStart"/>
      <w:r w:rsidRPr="00B763E1">
        <w:rPr>
          <w:rFonts w:ascii="Times New Roman" w:hAnsi="Times New Roman"/>
          <w:szCs w:val="24"/>
        </w:rPr>
        <w:t xml:space="preserve">:  </w:t>
      </w:r>
      <w:r w:rsidRPr="00B763E1">
        <w:rPr>
          <w:rFonts w:ascii="Times New Roman" w:hAnsi="Times New Roman"/>
          <w:szCs w:val="24"/>
        </w:rPr>
        <w:tab/>
        <w:t>None</w:t>
      </w:r>
      <w:proofErr w:type="gramEnd"/>
    </w:p>
    <w:p w:rsidR="00B763E1" w:rsidRPr="00B763E1" w:rsidRDefault="00B763E1" w:rsidP="00B763E1">
      <w:pPr>
        <w:rPr>
          <w:rFonts w:ascii="Times New Roman" w:hAnsi="Times New Roman"/>
          <w:szCs w:val="24"/>
        </w:rPr>
      </w:pPr>
      <w:r w:rsidRPr="00B763E1">
        <w:rPr>
          <w:rFonts w:ascii="Times New Roman" w:hAnsi="Times New Roman"/>
          <w:szCs w:val="24"/>
        </w:rPr>
        <w:t xml:space="preserve">Absent:  </w:t>
      </w:r>
      <w:r w:rsidR="0096474A">
        <w:rPr>
          <w:rFonts w:ascii="Times New Roman" w:hAnsi="Times New Roman"/>
          <w:szCs w:val="24"/>
        </w:rPr>
        <w:t>Dewane, Flory, Sheldon, Sidhu</w:t>
      </w:r>
    </w:p>
    <w:p w:rsidR="00B763E1" w:rsidRPr="00B763E1" w:rsidRDefault="00B763E1" w:rsidP="00B763E1">
      <w:pPr>
        <w:tabs>
          <w:tab w:val="left" w:pos="252"/>
          <w:tab w:val="left" w:pos="2820"/>
        </w:tabs>
        <w:ind w:left="9"/>
        <w:rPr>
          <w:rFonts w:ascii="Times New Roman" w:hAnsi="Times New Roman"/>
          <w:szCs w:val="24"/>
        </w:rPr>
      </w:pPr>
    </w:p>
    <w:p w:rsidR="005C571B" w:rsidRDefault="0096474A" w:rsidP="00B9358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 w:rsidR="005C571B" w:rsidRPr="005C571B">
        <w:rPr>
          <w:rFonts w:ascii="Times New Roman" w:hAnsi="Times New Roman"/>
          <w:szCs w:val="24"/>
        </w:rPr>
        <w:lastRenderedPageBreak/>
        <w:t xml:space="preserve">Mr. Markus </w:t>
      </w:r>
      <w:r w:rsidR="008544EC">
        <w:rPr>
          <w:rFonts w:ascii="Times New Roman" w:hAnsi="Times New Roman"/>
          <w:szCs w:val="24"/>
        </w:rPr>
        <w:t xml:space="preserve">made a brief remark on the progress of SB 26 (Correa) and then </w:t>
      </w:r>
      <w:r w:rsidR="005C571B" w:rsidRPr="005C571B">
        <w:rPr>
          <w:rFonts w:ascii="Times New Roman" w:hAnsi="Times New Roman"/>
          <w:szCs w:val="24"/>
        </w:rPr>
        <w:t xml:space="preserve">recommended the </w:t>
      </w:r>
      <w:r w:rsidR="005C571B">
        <w:rPr>
          <w:rFonts w:ascii="Times New Roman" w:hAnsi="Times New Roman"/>
          <w:szCs w:val="24"/>
        </w:rPr>
        <w:t xml:space="preserve">Board focus </w:t>
      </w:r>
      <w:r w:rsidR="008544EC">
        <w:rPr>
          <w:rFonts w:ascii="Times New Roman" w:hAnsi="Times New Roman"/>
          <w:szCs w:val="24"/>
        </w:rPr>
        <w:t xml:space="preserve">time and resources </w:t>
      </w:r>
      <w:r w:rsidR="005C571B">
        <w:rPr>
          <w:rFonts w:ascii="Times New Roman" w:hAnsi="Times New Roman"/>
          <w:szCs w:val="24"/>
        </w:rPr>
        <w:t>on the progress of AB 2712 (Daly) and</w:t>
      </w:r>
      <w:r w:rsidR="003177D6">
        <w:rPr>
          <w:rFonts w:ascii="Times New Roman" w:hAnsi="Times New Roman"/>
          <w:szCs w:val="24"/>
        </w:rPr>
        <w:t xml:space="preserve"> take a “Watch” position on </w:t>
      </w:r>
      <w:r w:rsidR="005C571B" w:rsidRPr="005C571B">
        <w:rPr>
          <w:rFonts w:ascii="Times New Roman" w:hAnsi="Times New Roman"/>
          <w:szCs w:val="24"/>
        </w:rPr>
        <w:t>SB 26</w:t>
      </w:r>
      <w:r w:rsidR="005C571B" w:rsidRPr="005C571B">
        <w:rPr>
          <w:rFonts w:ascii="Times New Roman" w:hAnsi="Times New Roman"/>
        </w:rPr>
        <w:t xml:space="preserve"> </w:t>
      </w:r>
      <w:r w:rsidR="003177D6">
        <w:rPr>
          <w:rFonts w:ascii="Times New Roman" w:hAnsi="Times New Roman"/>
        </w:rPr>
        <w:t>(Correa) at this time</w:t>
      </w:r>
      <w:r w:rsidR="005C571B">
        <w:rPr>
          <w:rFonts w:ascii="Times New Roman" w:hAnsi="Times New Roman"/>
          <w:szCs w:val="24"/>
        </w:rPr>
        <w:t>.</w:t>
      </w:r>
    </w:p>
    <w:p w:rsidR="00B93583" w:rsidRDefault="00B93583" w:rsidP="00B93583">
      <w:pPr>
        <w:rPr>
          <w:rFonts w:ascii="Times New Roman" w:hAnsi="Times New Roman"/>
          <w:szCs w:val="24"/>
        </w:rPr>
      </w:pPr>
    </w:p>
    <w:p w:rsidR="005C571B" w:rsidRPr="00B763E1" w:rsidRDefault="005C571B" w:rsidP="00B93583">
      <w:pPr>
        <w:jc w:val="center"/>
        <w:rPr>
          <w:rFonts w:ascii="Times New Roman" w:hAnsi="Times New Roman"/>
          <w:szCs w:val="24"/>
        </w:rPr>
      </w:pPr>
      <w:r w:rsidRPr="00B763E1">
        <w:rPr>
          <w:rFonts w:ascii="Times New Roman" w:hAnsi="Times New Roman"/>
          <w:szCs w:val="24"/>
        </w:rPr>
        <w:t>MOTION NO. 14-</w:t>
      </w:r>
      <w:r w:rsidR="00EE351E">
        <w:rPr>
          <w:rFonts w:ascii="Times New Roman" w:hAnsi="Times New Roman"/>
          <w:szCs w:val="24"/>
        </w:rPr>
        <w:t>99</w:t>
      </w:r>
    </w:p>
    <w:p w:rsidR="005C571B" w:rsidRPr="00B763E1" w:rsidRDefault="005C571B" w:rsidP="005C571B">
      <w:pPr>
        <w:jc w:val="center"/>
        <w:rPr>
          <w:rFonts w:ascii="Times New Roman" w:hAnsi="Times New Roman"/>
          <w:szCs w:val="24"/>
        </w:rPr>
      </w:pPr>
      <w:r w:rsidRPr="00B763E1">
        <w:rPr>
          <w:rFonts w:ascii="Times New Roman" w:hAnsi="Times New Roman"/>
          <w:szCs w:val="24"/>
        </w:rPr>
        <w:t xml:space="preserve">ADOPTING </w:t>
      </w:r>
      <w:r>
        <w:rPr>
          <w:rFonts w:ascii="Times New Roman" w:hAnsi="Times New Roman"/>
          <w:szCs w:val="24"/>
        </w:rPr>
        <w:t xml:space="preserve">WATCH POSITION ON </w:t>
      </w:r>
      <w:r w:rsidRPr="005C571B">
        <w:rPr>
          <w:rFonts w:ascii="Times New Roman" w:hAnsi="Times New Roman"/>
          <w:szCs w:val="24"/>
        </w:rPr>
        <w:t>SB 26</w:t>
      </w:r>
      <w:r w:rsidRPr="005C571B">
        <w:rPr>
          <w:rFonts w:ascii="Times New Roman" w:hAnsi="Times New Roman"/>
        </w:rPr>
        <w:t xml:space="preserve"> </w:t>
      </w:r>
      <w:r w:rsidR="004F1CD0">
        <w:rPr>
          <w:rFonts w:ascii="Times New Roman" w:hAnsi="Times New Roman"/>
        </w:rPr>
        <w:t xml:space="preserve">AN ACT TO AMEND SECTION 2 OF THE OCWD ACT </w:t>
      </w:r>
      <w:bookmarkStart w:id="0" w:name="_GoBack"/>
      <w:bookmarkEnd w:id="0"/>
      <w:r w:rsidR="004F1CD0">
        <w:rPr>
          <w:rFonts w:ascii="Times New Roman" w:hAnsi="Times New Roman"/>
        </w:rPr>
        <w:t xml:space="preserve">RELATING TO WATER </w:t>
      </w:r>
      <w:r>
        <w:rPr>
          <w:rFonts w:ascii="Times New Roman" w:hAnsi="Times New Roman"/>
        </w:rPr>
        <w:t>(CORREA)</w:t>
      </w:r>
    </w:p>
    <w:p w:rsidR="005C571B" w:rsidRPr="00B763E1" w:rsidRDefault="005C571B" w:rsidP="005C571B">
      <w:pPr>
        <w:rPr>
          <w:rFonts w:ascii="Times New Roman" w:hAnsi="Times New Roman"/>
          <w:szCs w:val="24"/>
        </w:rPr>
      </w:pPr>
    </w:p>
    <w:p w:rsidR="005C571B" w:rsidRDefault="005C571B" w:rsidP="005C571B">
      <w:pPr>
        <w:rPr>
          <w:rFonts w:ascii="Times New Roman" w:hAnsi="Times New Roman"/>
          <w:szCs w:val="24"/>
        </w:rPr>
      </w:pPr>
      <w:r w:rsidRPr="00B763E1">
        <w:rPr>
          <w:rFonts w:ascii="Times New Roman" w:hAnsi="Times New Roman"/>
          <w:szCs w:val="24"/>
        </w:rPr>
        <w:t xml:space="preserve">Upon motion by Director </w:t>
      </w:r>
      <w:r w:rsidR="008544EC">
        <w:rPr>
          <w:rFonts w:ascii="Times New Roman" w:hAnsi="Times New Roman"/>
          <w:szCs w:val="24"/>
        </w:rPr>
        <w:t>Sarmiento</w:t>
      </w:r>
      <w:r w:rsidRPr="00B763E1">
        <w:rPr>
          <w:rFonts w:ascii="Times New Roman" w:hAnsi="Times New Roman"/>
          <w:szCs w:val="24"/>
        </w:rPr>
        <w:t xml:space="preserve">, seconded by Director </w:t>
      </w:r>
      <w:r w:rsidR="008544EC">
        <w:rPr>
          <w:rFonts w:ascii="Times New Roman" w:hAnsi="Times New Roman"/>
          <w:szCs w:val="24"/>
        </w:rPr>
        <w:t>Anthony</w:t>
      </w:r>
      <w:r w:rsidRPr="00B763E1">
        <w:rPr>
          <w:rFonts w:ascii="Times New Roman" w:hAnsi="Times New Roman"/>
          <w:szCs w:val="24"/>
        </w:rPr>
        <w:t xml:space="preserve"> and carried [6-0], the OCWD</w:t>
      </w:r>
      <w:r>
        <w:rPr>
          <w:rFonts w:ascii="Times New Roman" w:hAnsi="Times New Roman"/>
          <w:szCs w:val="24"/>
        </w:rPr>
        <w:t xml:space="preserve"> Board of Directors does hereby adopt </w:t>
      </w:r>
      <w:r w:rsidR="00B93583">
        <w:rPr>
          <w:rFonts w:ascii="Times New Roman" w:hAnsi="Times New Roman"/>
          <w:szCs w:val="24"/>
        </w:rPr>
        <w:t>a “W</w:t>
      </w:r>
      <w:r w:rsidR="003177D6">
        <w:rPr>
          <w:rFonts w:ascii="Times New Roman" w:hAnsi="Times New Roman"/>
          <w:szCs w:val="24"/>
        </w:rPr>
        <w:t>atch” position on SB 26 (Correa).</w:t>
      </w:r>
    </w:p>
    <w:p w:rsidR="005C571B" w:rsidRPr="00B763E1" w:rsidRDefault="005C571B" w:rsidP="005C571B">
      <w:pPr>
        <w:rPr>
          <w:rFonts w:ascii="Times New Roman" w:hAnsi="Times New Roman"/>
          <w:szCs w:val="24"/>
        </w:rPr>
      </w:pPr>
    </w:p>
    <w:p w:rsidR="005C571B" w:rsidRPr="00B763E1" w:rsidRDefault="005C571B" w:rsidP="005C571B">
      <w:pPr>
        <w:tabs>
          <w:tab w:val="left" w:pos="900"/>
        </w:tabs>
        <w:rPr>
          <w:rFonts w:ascii="Times New Roman" w:hAnsi="Times New Roman"/>
          <w:szCs w:val="24"/>
        </w:rPr>
      </w:pPr>
      <w:r w:rsidRPr="00B763E1">
        <w:rPr>
          <w:rFonts w:ascii="Times New Roman" w:hAnsi="Times New Roman"/>
          <w:szCs w:val="24"/>
        </w:rPr>
        <w:t xml:space="preserve">Ayes:  </w:t>
      </w:r>
      <w:r w:rsidRPr="00B763E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Anthony</w:t>
      </w:r>
      <w:r w:rsidRPr="00B763E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Barr, Bilodeau, Green, Sarmiento, Yoh</w:t>
      </w:r>
    </w:p>
    <w:p w:rsidR="005C571B" w:rsidRPr="00B763E1" w:rsidRDefault="005C571B" w:rsidP="005C571B">
      <w:pPr>
        <w:tabs>
          <w:tab w:val="left" w:pos="900"/>
        </w:tabs>
        <w:rPr>
          <w:rFonts w:ascii="Times New Roman" w:hAnsi="Times New Roman"/>
          <w:szCs w:val="24"/>
        </w:rPr>
      </w:pPr>
      <w:r w:rsidRPr="00B763E1">
        <w:rPr>
          <w:rFonts w:ascii="Times New Roman" w:hAnsi="Times New Roman"/>
          <w:szCs w:val="24"/>
        </w:rPr>
        <w:t>Noes</w:t>
      </w:r>
      <w:proofErr w:type="gramStart"/>
      <w:r w:rsidRPr="00B763E1">
        <w:rPr>
          <w:rFonts w:ascii="Times New Roman" w:hAnsi="Times New Roman"/>
          <w:szCs w:val="24"/>
        </w:rPr>
        <w:t xml:space="preserve">:  </w:t>
      </w:r>
      <w:r w:rsidRPr="00B763E1">
        <w:rPr>
          <w:rFonts w:ascii="Times New Roman" w:hAnsi="Times New Roman"/>
          <w:szCs w:val="24"/>
        </w:rPr>
        <w:tab/>
        <w:t>None</w:t>
      </w:r>
      <w:proofErr w:type="gramEnd"/>
    </w:p>
    <w:p w:rsidR="005C571B" w:rsidRPr="00B763E1" w:rsidRDefault="005C571B" w:rsidP="005C571B">
      <w:pPr>
        <w:rPr>
          <w:rFonts w:ascii="Times New Roman" w:hAnsi="Times New Roman"/>
          <w:szCs w:val="24"/>
        </w:rPr>
      </w:pPr>
      <w:r w:rsidRPr="00B763E1">
        <w:rPr>
          <w:rFonts w:ascii="Times New Roman" w:hAnsi="Times New Roman"/>
          <w:szCs w:val="24"/>
        </w:rPr>
        <w:t xml:space="preserve">Absent:  </w:t>
      </w:r>
      <w:r>
        <w:rPr>
          <w:rFonts w:ascii="Times New Roman" w:hAnsi="Times New Roman"/>
          <w:szCs w:val="24"/>
        </w:rPr>
        <w:t>Dewane, Flory, Sheldon, Sidhu</w:t>
      </w:r>
    </w:p>
    <w:p w:rsidR="005C571B" w:rsidRPr="005C571B" w:rsidRDefault="005C571B" w:rsidP="0096474A">
      <w:pPr>
        <w:widowControl w:val="0"/>
        <w:tabs>
          <w:tab w:val="left" w:pos="360"/>
          <w:tab w:val="left" w:pos="720"/>
          <w:tab w:val="left" w:pos="1170"/>
        </w:tabs>
        <w:ind w:left="1440" w:right="-288" w:hanging="1440"/>
        <w:rPr>
          <w:rFonts w:ascii="Times New Roman" w:hAnsi="Times New Roman"/>
          <w:szCs w:val="24"/>
        </w:rPr>
      </w:pPr>
    </w:p>
    <w:p w:rsidR="0096474A" w:rsidRPr="0096474A" w:rsidRDefault="0096474A" w:rsidP="0096474A">
      <w:pPr>
        <w:widowControl w:val="0"/>
        <w:tabs>
          <w:tab w:val="left" w:pos="360"/>
          <w:tab w:val="left" w:pos="720"/>
          <w:tab w:val="left" w:pos="1170"/>
        </w:tabs>
        <w:ind w:left="1440" w:right="-288" w:hanging="1440"/>
        <w:rPr>
          <w:rFonts w:ascii="Times New Roman" w:hAnsi="Times New Roman"/>
          <w:szCs w:val="24"/>
        </w:rPr>
      </w:pPr>
      <w:r w:rsidRPr="0096474A">
        <w:rPr>
          <w:rFonts w:ascii="Times New Roman" w:hAnsi="Times New Roman"/>
          <w:szCs w:val="24"/>
        </w:rPr>
        <w:t>ADJOURNMENT</w:t>
      </w:r>
    </w:p>
    <w:p w:rsidR="0096474A" w:rsidRPr="0096474A" w:rsidRDefault="0096474A" w:rsidP="0096474A">
      <w:pPr>
        <w:widowControl w:val="0"/>
        <w:tabs>
          <w:tab w:val="left" w:pos="720"/>
          <w:tab w:val="left" w:pos="1170"/>
        </w:tabs>
        <w:ind w:right="-288"/>
        <w:rPr>
          <w:rFonts w:ascii="Times New Roman" w:hAnsi="Times New Roman"/>
          <w:szCs w:val="24"/>
        </w:rPr>
      </w:pPr>
    </w:p>
    <w:p w:rsidR="00B93583" w:rsidRDefault="0096474A" w:rsidP="0096474A">
      <w:pPr>
        <w:widowControl w:val="0"/>
        <w:tabs>
          <w:tab w:val="left" w:pos="540"/>
          <w:tab w:val="left" w:pos="1478"/>
        </w:tabs>
        <w:rPr>
          <w:rFonts w:ascii="Times New Roman" w:hAnsi="Times New Roman"/>
          <w:color w:val="000000"/>
          <w:szCs w:val="24"/>
        </w:rPr>
      </w:pPr>
      <w:r w:rsidRPr="0096474A">
        <w:rPr>
          <w:rFonts w:ascii="Times New Roman" w:hAnsi="Times New Roman"/>
          <w:color w:val="000000"/>
          <w:szCs w:val="24"/>
        </w:rPr>
        <w:t xml:space="preserve">There being no further business to come before the Board, the meeting was adjourned at </w:t>
      </w:r>
    </w:p>
    <w:p w:rsidR="0096474A" w:rsidRPr="0096474A" w:rsidRDefault="0096474A" w:rsidP="0096474A">
      <w:pPr>
        <w:widowControl w:val="0"/>
        <w:tabs>
          <w:tab w:val="left" w:pos="540"/>
          <w:tab w:val="left" w:pos="1478"/>
        </w:tabs>
        <w:rPr>
          <w:rFonts w:ascii="Times New Roman" w:hAnsi="Times New Roman"/>
          <w:color w:val="000000"/>
          <w:szCs w:val="24"/>
        </w:rPr>
      </w:pPr>
      <w:r w:rsidRPr="0096474A">
        <w:rPr>
          <w:rFonts w:ascii="Times New Roman" w:hAnsi="Times New Roman"/>
          <w:color w:val="000000"/>
          <w:szCs w:val="24"/>
        </w:rPr>
        <w:t>1:</w:t>
      </w:r>
      <w:r w:rsidR="005C571B">
        <w:rPr>
          <w:rFonts w:ascii="Times New Roman" w:hAnsi="Times New Roman"/>
          <w:color w:val="000000"/>
          <w:szCs w:val="24"/>
        </w:rPr>
        <w:t>40</w:t>
      </w:r>
      <w:r w:rsidRPr="0096474A">
        <w:rPr>
          <w:rFonts w:ascii="Times New Roman" w:hAnsi="Times New Roman"/>
          <w:color w:val="000000"/>
          <w:szCs w:val="24"/>
        </w:rPr>
        <w:t xml:space="preserve"> p.m.</w:t>
      </w:r>
    </w:p>
    <w:p w:rsidR="0096474A" w:rsidRPr="0096474A" w:rsidRDefault="0096474A" w:rsidP="0096474A">
      <w:pPr>
        <w:tabs>
          <w:tab w:val="left" w:pos="720"/>
          <w:tab w:val="left" w:pos="3240"/>
        </w:tabs>
        <w:ind w:left="3240" w:hanging="3240"/>
        <w:rPr>
          <w:rFonts w:ascii="Times New Roman" w:hAnsi="Times New Roman"/>
          <w:b/>
          <w:szCs w:val="24"/>
        </w:rPr>
      </w:pPr>
    </w:p>
    <w:p w:rsidR="0096474A" w:rsidRPr="0096474A" w:rsidRDefault="0096474A" w:rsidP="0096474A">
      <w:pPr>
        <w:widowControl w:val="0"/>
        <w:tabs>
          <w:tab w:val="left" w:pos="540"/>
          <w:tab w:val="left" w:pos="1478"/>
        </w:tabs>
        <w:rPr>
          <w:rFonts w:ascii="Times New Roman" w:hAnsi="Times New Roman"/>
          <w:color w:val="000000"/>
          <w:szCs w:val="24"/>
        </w:rPr>
      </w:pPr>
    </w:p>
    <w:p w:rsidR="0096474A" w:rsidRPr="0096474A" w:rsidRDefault="0096474A" w:rsidP="0096474A">
      <w:pPr>
        <w:widowControl w:val="0"/>
        <w:tabs>
          <w:tab w:val="left" w:pos="540"/>
          <w:tab w:val="left" w:pos="1478"/>
          <w:tab w:val="left" w:pos="4320"/>
        </w:tabs>
        <w:rPr>
          <w:rFonts w:ascii="Times New Roman" w:hAnsi="Times New Roman"/>
          <w:color w:val="000000"/>
          <w:szCs w:val="24"/>
        </w:rPr>
      </w:pPr>
    </w:p>
    <w:p w:rsidR="0096474A" w:rsidRPr="0096474A" w:rsidRDefault="0096474A" w:rsidP="0096474A">
      <w:pPr>
        <w:widowControl w:val="0"/>
        <w:tabs>
          <w:tab w:val="left" w:pos="540"/>
          <w:tab w:val="left" w:pos="1478"/>
          <w:tab w:val="left" w:pos="4320"/>
        </w:tabs>
        <w:rPr>
          <w:rFonts w:ascii="Times New Roman" w:hAnsi="Times New Roman"/>
          <w:color w:val="000000"/>
          <w:szCs w:val="24"/>
        </w:rPr>
      </w:pPr>
      <w:r w:rsidRPr="0096474A">
        <w:rPr>
          <w:rFonts w:ascii="Times New Roman" w:hAnsi="Times New Roman"/>
          <w:color w:val="000000"/>
          <w:szCs w:val="24"/>
        </w:rPr>
        <w:tab/>
      </w:r>
      <w:r w:rsidRPr="0096474A">
        <w:rPr>
          <w:rFonts w:ascii="Times New Roman" w:hAnsi="Times New Roman"/>
          <w:color w:val="000000"/>
          <w:szCs w:val="24"/>
        </w:rPr>
        <w:tab/>
      </w:r>
      <w:r w:rsidRPr="0096474A">
        <w:rPr>
          <w:rFonts w:ascii="Times New Roman" w:hAnsi="Times New Roman"/>
          <w:color w:val="000000"/>
          <w:szCs w:val="24"/>
        </w:rPr>
        <w:tab/>
        <w:t>_____________________________________</w:t>
      </w:r>
    </w:p>
    <w:p w:rsidR="0096474A" w:rsidRPr="0096474A" w:rsidRDefault="0096474A" w:rsidP="0096474A">
      <w:pPr>
        <w:widowControl w:val="0"/>
        <w:tabs>
          <w:tab w:val="left" w:pos="540"/>
          <w:tab w:val="left" w:pos="1478"/>
          <w:tab w:val="left" w:pos="4320"/>
        </w:tabs>
        <w:rPr>
          <w:rFonts w:ascii="Times New Roman" w:hAnsi="Times New Roman"/>
          <w:color w:val="000000"/>
          <w:szCs w:val="24"/>
        </w:rPr>
      </w:pPr>
      <w:r w:rsidRPr="0096474A">
        <w:rPr>
          <w:rFonts w:ascii="Times New Roman" w:hAnsi="Times New Roman"/>
          <w:color w:val="000000"/>
          <w:szCs w:val="24"/>
        </w:rPr>
        <w:tab/>
      </w:r>
      <w:r w:rsidRPr="0096474A">
        <w:rPr>
          <w:rFonts w:ascii="Times New Roman" w:hAnsi="Times New Roman"/>
          <w:color w:val="000000"/>
          <w:szCs w:val="24"/>
        </w:rPr>
        <w:tab/>
      </w:r>
      <w:r w:rsidRPr="0096474A">
        <w:rPr>
          <w:rFonts w:ascii="Times New Roman" w:hAnsi="Times New Roman"/>
          <w:color w:val="000000"/>
          <w:szCs w:val="24"/>
        </w:rPr>
        <w:tab/>
        <w:t>J</w:t>
      </w:r>
      <w:r>
        <w:rPr>
          <w:rFonts w:ascii="Times New Roman" w:hAnsi="Times New Roman"/>
          <w:color w:val="000000"/>
          <w:szCs w:val="24"/>
        </w:rPr>
        <w:t>udy-Rae Karlsen</w:t>
      </w:r>
      <w:r w:rsidRPr="0096474A">
        <w:rPr>
          <w:rFonts w:ascii="Times New Roman" w:hAnsi="Times New Roman"/>
          <w:color w:val="000000"/>
          <w:szCs w:val="24"/>
        </w:rPr>
        <w:t xml:space="preserve">, </w:t>
      </w:r>
      <w:r>
        <w:rPr>
          <w:rFonts w:ascii="Times New Roman" w:hAnsi="Times New Roman"/>
          <w:color w:val="000000"/>
          <w:szCs w:val="24"/>
        </w:rPr>
        <w:t xml:space="preserve">Assistant </w:t>
      </w:r>
      <w:r w:rsidRPr="0096474A">
        <w:rPr>
          <w:rFonts w:ascii="Times New Roman" w:hAnsi="Times New Roman"/>
          <w:color w:val="000000"/>
          <w:szCs w:val="24"/>
        </w:rPr>
        <w:t>District Secretary</w:t>
      </w:r>
    </w:p>
    <w:p w:rsidR="0096474A" w:rsidRPr="0096474A" w:rsidRDefault="0096474A" w:rsidP="0096474A">
      <w:pPr>
        <w:widowControl w:val="0"/>
        <w:tabs>
          <w:tab w:val="left" w:pos="540"/>
          <w:tab w:val="left" w:pos="1478"/>
        </w:tabs>
        <w:rPr>
          <w:rFonts w:ascii="Times New Roman" w:hAnsi="Times New Roman"/>
          <w:color w:val="000000"/>
          <w:szCs w:val="24"/>
        </w:rPr>
      </w:pPr>
    </w:p>
    <w:p w:rsidR="0096474A" w:rsidRPr="0096474A" w:rsidRDefault="0096474A" w:rsidP="0096474A">
      <w:pPr>
        <w:widowControl w:val="0"/>
        <w:tabs>
          <w:tab w:val="left" w:pos="540"/>
          <w:tab w:val="left" w:pos="1478"/>
        </w:tabs>
        <w:rPr>
          <w:rFonts w:ascii="Times New Roman" w:hAnsi="Times New Roman"/>
          <w:color w:val="000000"/>
          <w:szCs w:val="24"/>
        </w:rPr>
      </w:pPr>
    </w:p>
    <w:p w:rsidR="0096474A" w:rsidRPr="0096474A" w:rsidRDefault="0096474A" w:rsidP="0096474A">
      <w:pPr>
        <w:widowControl w:val="0"/>
        <w:tabs>
          <w:tab w:val="left" w:pos="540"/>
          <w:tab w:val="left" w:pos="1478"/>
        </w:tabs>
        <w:rPr>
          <w:rFonts w:ascii="Times New Roman" w:hAnsi="Times New Roman"/>
          <w:color w:val="000000"/>
          <w:szCs w:val="24"/>
        </w:rPr>
      </w:pPr>
      <w:r w:rsidRPr="0096474A">
        <w:rPr>
          <w:rFonts w:ascii="Times New Roman" w:hAnsi="Times New Roman"/>
          <w:color w:val="000000"/>
          <w:szCs w:val="24"/>
        </w:rPr>
        <w:t>________________________________</w:t>
      </w:r>
    </w:p>
    <w:p w:rsidR="0096474A" w:rsidRPr="0096474A" w:rsidRDefault="0096474A" w:rsidP="0096474A">
      <w:pPr>
        <w:widowControl w:val="0"/>
        <w:tabs>
          <w:tab w:val="left" w:pos="540"/>
          <w:tab w:val="left" w:pos="1478"/>
        </w:tabs>
        <w:rPr>
          <w:rFonts w:ascii="Times New Roman" w:hAnsi="Times New Roman"/>
          <w:color w:val="000000"/>
          <w:szCs w:val="24"/>
        </w:rPr>
      </w:pPr>
      <w:r w:rsidRPr="0096474A">
        <w:rPr>
          <w:rFonts w:ascii="Times New Roman" w:hAnsi="Times New Roman"/>
          <w:color w:val="000000"/>
          <w:szCs w:val="24"/>
        </w:rPr>
        <w:t>Shawn Dewane, President</w:t>
      </w:r>
    </w:p>
    <w:p w:rsidR="00B763E1" w:rsidRPr="00B763E1" w:rsidRDefault="00B763E1" w:rsidP="00B763E1">
      <w:pPr>
        <w:tabs>
          <w:tab w:val="left" w:pos="360"/>
          <w:tab w:val="left" w:pos="2820"/>
        </w:tabs>
        <w:ind w:left="9"/>
        <w:rPr>
          <w:rFonts w:ascii="Times New Roman" w:hAnsi="Times New Roman"/>
          <w:szCs w:val="24"/>
        </w:rPr>
      </w:pPr>
    </w:p>
    <w:sectPr w:rsidR="00B763E1" w:rsidRPr="00B76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2D"/>
    <w:rsid w:val="000A6CB6"/>
    <w:rsid w:val="000E2F64"/>
    <w:rsid w:val="003177D6"/>
    <w:rsid w:val="00405818"/>
    <w:rsid w:val="004F1CD0"/>
    <w:rsid w:val="00501966"/>
    <w:rsid w:val="005C571B"/>
    <w:rsid w:val="008544EC"/>
    <w:rsid w:val="0096474A"/>
    <w:rsid w:val="00B763E1"/>
    <w:rsid w:val="00B93583"/>
    <w:rsid w:val="00BB5E2D"/>
    <w:rsid w:val="00BC5CF4"/>
    <w:rsid w:val="00D77D6A"/>
    <w:rsid w:val="00EE351E"/>
    <w:rsid w:val="00F5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2D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2D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Water District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Karlsen, Judy-Rae</dc:creator>
  <cp:lastModifiedBy>Karlsen, Judy-Rae</cp:lastModifiedBy>
  <cp:revision>8</cp:revision>
  <cp:lastPrinted>2014-06-28T01:34:00Z</cp:lastPrinted>
  <dcterms:created xsi:type="dcterms:W3CDTF">2014-06-28T01:12:00Z</dcterms:created>
  <dcterms:modified xsi:type="dcterms:W3CDTF">2014-07-14T15:01:00Z</dcterms:modified>
</cp:coreProperties>
</file>